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0F72D" w14:textId="77777777" w:rsidR="00F542AC" w:rsidRPr="00F542AC" w:rsidRDefault="00435962" w:rsidP="00F542AC">
      <w:pPr>
        <w:spacing w:after="160" w:line="288" w:lineRule="auto"/>
        <w:jc w:val="center"/>
        <w:rPr>
          <w:rFonts w:ascii="Times New Roman" w:eastAsia="Times New Roman" w:hAnsi="Times New Roman" w:cs="Times New Roman"/>
          <w:b/>
          <w:iCs/>
          <w:sz w:val="32"/>
          <w:szCs w:val="36"/>
        </w:rPr>
      </w:pPr>
      <w:r w:rsidRPr="00F542AC">
        <w:rPr>
          <w:rFonts w:ascii="Times New Roman" w:eastAsia="Times New Roman" w:hAnsi="Times New Roman" w:cs="Times New Roman"/>
          <w:b/>
          <w:iCs/>
          <w:sz w:val="32"/>
          <w:szCs w:val="36"/>
        </w:rPr>
        <w:t>Những Lời Khai Thị Trí Huệ Trong Kinh Kim Cang</w:t>
      </w:r>
    </w:p>
    <w:p w14:paraId="5DAC5B58" w14:textId="5069B065" w:rsidR="00435962" w:rsidRPr="00F542AC" w:rsidRDefault="00435962" w:rsidP="00F542AC">
      <w:pPr>
        <w:spacing w:after="0" w:line="288" w:lineRule="auto"/>
        <w:rPr>
          <w:rFonts w:ascii="Times New Roman" w:eastAsia="Times New Roman" w:hAnsi="Times New Roman" w:cs="Times New Roman"/>
          <w:iCs/>
          <w:sz w:val="28"/>
          <w:szCs w:val="28"/>
        </w:rPr>
      </w:pPr>
      <w:r w:rsidRPr="00F542AC">
        <w:rPr>
          <w:rFonts w:ascii="Times New Roman" w:eastAsia="Times New Roman" w:hAnsi="Times New Roman" w:cs="Times New Roman"/>
          <w:b/>
          <w:iCs/>
          <w:sz w:val="28"/>
          <w:szCs w:val="28"/>
        </w:rPr>
        <w:t>Chủ Đề 476:</w:t>
      </w:r>
      <w:r w:rsidRPr="00F542AC">
        <w:rPr>
          <w:rFonts w:ascii="Times New Roman" w:eastAsia="Times New Roman" w:hAnsi="Times New Roman" w:cs="Times New Roman"/>
          <w:iCs/>
          <w:sz w:val="28"/>
          <w:szCs w:val="28"/>
        </w:rPr>
        <w:t xml:space="preserve"> </w:t>
      </w:r>
      <w:r w:rsidRPr="00F542AC">
        <w:rPr>
          <w:rFonts w:ascii="Times New Roman" w:eastAsia="Times New Roman" w:hAnsi="Times New Roman" w:cs="Times New Roman"/>
          <w:b/>
          <w:sz w:val="28"/>
          <w:szCs w:val="28"/>
        </w:rPr>
        <w:t>Một Niệm Tương Ưng, Nghĩa Là Một Niệm Ấy Tương Ưng Với Tâm Thanh Tịnh Của Tự Tánh. Nghĩa Của Tương Ưng Chính Là Chứng. Một Niệm Tương Ưng Của Tịnh Tông, Là Chỉ Cho Sự Tương Ưng Với Tâm, Nguyện, Giải, Hành Của Phật A Di Đà. Cầu Sinh Tịnh Độ Như Vậy, Quyết Định Được Vãng Sinh</w:t>
      </w:r>
    </w:p>
    <w:p w14:paraId="0121F319" w14:textId="2341672D" w:rsidR="004D7BFA" w:rsidRDefault="004D7BFA" w:rsidP="004D7BFA">
      <w:pPr>
        <w:spacing w:after="0" w:line="288" w:lineRule="auto"/>
        <w:rPr>
          <w:rFonts w:ascii="Times New Roman" w:eastAsia="Times New Roman" w:hAnsi="Times New Roman" w:cs="Times New Roman"/>
          <w:b/>
          <w:bCs/>
          <w:sz w:val="28"/>
          <w:szCs w:val="28"/>
        </w:rPr>
      </w:pPr>
      <w:r w:rsidRPr="004D7BFA">
        <w:rPr>
          <w:rFonts w:ascii="Times New Roman" w:eastAsia="Times New Roman" w:hAnsi="Times New Roman" w:cs="Times New Roman"/>
          <w:b/>
          <w:bCs/>
          <w:sz w:val="28"/>
          <w:szCs w:val="28"/>
        </w:rPr>
        <w:t>Chủ giảng:</w:t>
      </w:r>
      <w:r w:rsidRPr="004D7BFA">
        <w:rPr>
          <w:rFonts w:ascii="Times New Roman" w:eastAsia="Times New Roman" w:hAnsi="Times New Roman" w:cs="Times New Roman"/>
          <w:bCs/>
          <w:sz w:val="28"/>
          <w:szCs w:val="28"/>
        </w:rPr>
        <w:t xml:space="preserve"> Pháp sư Tịnh Không</w:t>
      </w:r>
    </w:p>
    <w:p w14:paraId="38392971" w14:textId="7004BF0B" w:rsidR="00435962" w:rsidRPr="00F542AC" w:rsidRDefault="00435962" w:rsidP="00F542AC">
      <w:pPr>
        <w:spacing w:after="0" w:line="288" w:lineRule="auto"/>
        <w:rPr>
          <w:rFonts w:ascii="Times New Roman" w:eastAsia="Times New Roman" w:hAnsi="Times New Roman" w:cs="Times New Roman"/>
          <w:sz w:val="28"/>
          <w:szCs w:val="28"/>
        </w:rPr>
      </w:pPr>
      <w:r w:rsidRPr="00F542AC">
        <w:rPr>
          <w:rFonts w:ascii="Times New Roman" w:eastAsia="Times New Roman" w:hAnsi="Times New Roman" w:cs="Times New Roman"/>
          <w:b/>
          <w:bCs/>
          <w:sz w:val="28"/>
          <w:szCs w:val="28"/>
        </w:rPr>
        <w:t>Thời gian:</w:t>
      </w:r>
      <w:r w:rsidRPr="00F542AC">
        <w:rPr>
          <w:rFonts w:ascii="Times New Roman" w:eastAsia="Times New Roman" w:hAnsi="Times New Roman" w:cs="Times New Roman"/>
          <w:sz w:val="28"/>
          <w:szCs w:val="28"/>
        </w:rPr>
        <w:t xml:space="preserve"> Tháng 05 năm 1995</w:t>
      </w:r>
    </w:p>
    <w:p w14:paraId="03F7B22A" w14:textId="77777777" w:rsidR="00435962" w:rsidRPr="00F542AC" w:rsidRDefault="00435962" w:rsidP="00F542AC">
      <w:pPr>
        <w:spacing w:after="0" w:line="288" w:lineRule="auto"/>
        <w:rPr>
          <w:rFonts w:ascii="Times New Roman" w:eastAsia="Times New Roman" w:hAnsi="Times New Roman" w:cs="Times New Roman"/>
          <w:sz w:val="28"/>
          <w:szCs w:val="28"/>
        </w:rPr>
      </w:pPr>
      <w:r w:rsidRPr="00F542AC">
        <w:rPr>
          <w:rFonts w:ascii="Times New Roman" w:eastAsia="Times New Roman" w:hAnsi="Times New Roman" w:cs="Times New Roman"/>
          <w:b/>
          <w:bCs/>
          <w:sz w:val="28"/>
          <w:szCs w:val="28"/>
        </w:rPr>
        <w:t>Địa điểm:</w:t>
      </w:r>
      <w:r w:rsidRPr="00F542AC">
        <w:rPr>
          <w:rFonts w:ascii="Times New Roman" w:eastAsia="Times New Roman" w:hAnsi="Times New Roman" w:cs="Times New Roman"/>
          <w:sz w:val="28"/>
          <w:szCs w:val="28"/>
        </w:rPr>
        <w:t xml:space="preserve"> Cư Sĩ Lâm Phật Giáo Singapore</w:t>
      </w:r>
    </w:p>
    <w:p w14:paraId="507AAE21" w14:textId="77777777" w:rsidR="00435962" w:rsidRPr="00F542AC" w:rsidRDefault="00435962" w:rsidP="00F542AC">
      <w:pPr>
        <w:spacing w:after="0" w:line="288" w:lineRule="auto"/>
        <w:rPr>
          <w:rFonts w:ascii="Times New Roman" w:eastAsia="Times New Roman" w:hAnsi="Times New Roman" w:cs="Times New Roman"/>
          <w:sz w:val="28"/>
          <w:szCs w:val="28"/>
        </w:rPr>
      </w:pPr>
      <w:r w:rsidRPr="00F542AC">
        <w:rPr>
          <w:rFonts w:ascii="Times New Roman" w:eastAsia="Times New Roman" w:hAnsi="Times New Roman" w:cs="Times New Roman"/>
          <w:b/>
          <w:bCs/>
          <w:sz w:val="28"/>
          <w:szCs w:val="28"/>
        </w:rPr>
        <w:t>Trích lục từ:</w:t>
      </w:r>
      <w:r w:rsidRPr="00F542AC">
        <w:rPr>
          <w:rFonts w:ascii="Times New Roman" w:eastAsia="Times New Roman" w:hAnsi="Times New Roman" w:cs="Times New Roman"/>
          <w:sz w:val="28"/>
          <w:szCs w:val="28"/>
        </w:rPr>
        <w:t xml:space="preserve"> Báo cáo nghiên cứu Kim Cang Bát Nhã (Tập 041)</w:t>
      </w:r>
    </w:p>
    <w:p w14:paraId="0D76FCA9" w14:textId="77777777" w:rsidR="00435962" w:rsidRPr="00F542AC" w:rsidRDefault="00435962" w:rsidP="00F542AC">
      <w:pPr>
        <w:spacing w:after="0" w:line="288" w:lineRule="auto"/>
        <w:rPr>
          <w:rFonts w:ascii="Times New Roman" w:eastAsia="Times New Roman" w:hAnsi="Times New Roman" w:cs="Times New Roman"/>
          <w:sz w:val="28"/>
          <w:szCs w:val="28"/>
        </w:rPr>
      </w:pPr>
      <w:r w:rsidRPr="00F542AC">
        <w:rPr>
          <w:rFonts w:ascii="Times New Roman" w:eastAsia="Times New Roman" w:hAnsi="Times New Roman" w:cs="Times New Roman"/>
          <w:b/>
          <w:sz w:val="28"/>
          <w:szCs w:val="28"/>
        </w:rPr>
        <w:t>Chuyển ngữ:</w:t>
      </w:r>
      <w:r w:rsidRPr="00F542AC">
        <w:rPr>
          <w:rFonts w:ascii="Times New Roman" w:eastAsia="Times New Roman" w:hAnsi="Times New Roman" w:cs="Times New Roman"/>
          <w:sz w:val="28"/>
          <w:szCs w:val="28"/>
        </w:rPr>
        <w:t xml:space="preserve"> Tịch Minh</w:t>
      </w:r>
    </w:p>
    <w:p w14:paraId="28C79C9D" w14:textId="2B98BB12" w:rsidR="00435962" w:rsidRPr="00F542AC" w:rsidRDefault="00F542AC" w:rsidP="0005542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73D8409" w14:textId="77777777" w:rsidR="00F542AC" w:rsidRPr="00F542AC" w:rsidRDefault="001D5BFD" w:rsidP="00F542AC">
      <w:pPr>
        <w:spacing w:after="160" w:line="288" w:lineRule="auto"/>
        <w:ind w:firstLine="540"/>
        <w:jc w:val="both"/>
        <w:rPr>
          <w:rFonts w:ascii="Times New Roman" w:eastAsia="Times New Roman" w:hAnsi="Times New Roman" w:cs="Times New Roman"/>
          <w:b/>
          <w:sz w:val="28"/>
          <w:szCs w:val="28"/>
        </w:rPr>
      </w:pPr>
      <w:r w:rsidRPr="00F542AC">
        <w:rPr>
          <w:rFonts w:ascii="Times New Roman" w:eastAsia="DFKai-SB" w:hAnsi="Times New Roman" w:cs="Times New Roman"/>
          <w:b/>
          <w:sz w:val="28"/>
          <w:szCs w:val="28"/>
        </w:rPr>
        <w:t>【</w:t>
      </w:r>
      <w:r w:rsidRPr="00F542AC">
        <w:rPr>
          <w:rFonts w:ascii="Times New Roman" w:eastAsia="Times New Roman" w:hAnsi="Times New Roman" w:cs="Times New Roman"/>
          <w:b/>
          <w:sz w:val="28"/>
          <w:szCs w:val="28"/>
        </w:rPr>
        <w:t xml:space="preserve">Một niệm tương ưng, nghĩa là một niệm </w:t>
      </w:r>
      <w:r w:rsidR="00FC6D46" w:rsidRPr="00F542AC">
        <w:rPr>
          <w:rFonts w:ascii="Times New Roman" w:eastAsia="Times New Roman" w:hAnsi="Times New Roman" w:cs="Times New Roman"/>
          <w:b/>
          <w:sz w:val="28"/>
          <w:szCs w:val="28"/>
        </w:rPr>
        <w:t>ấy</w:t>
      </w:r>
      <w:r w:rsidRPr="00F542AC">
        <w:rPr>
          <w:rFonts w:ascii="Times New Roman" w:eastAsia="Times New Roman" w:hAnsi="Times New Roman" w:cs="Times New Roman"/>
          <w:b/>
          <w:sz w:val="28"/>
          <w:szCs w:val="28"/>
        </w:rPr>
        <w:t xml:space="preserve"> tương ưng với tâm thanh tịnh của tự tánh. Nghĩa của tương ưng chính là chứng. Một niệm tương ưng của Tịnh tông, là chỉ cho sự tương ưng với tâm, nguyện, giải, hành của Phật A Di Đà. Cầu sinh Tịnh độ như vậy, quyết định được vãng sinh.</w:t>
      </w:r>
      <w:r w:rsidRPr="00F542AC">
        <w:rPr>
          <w:rFonts w:ascii="Times New Roman" w:eastAsia="DFKai-SB" w:hAnsi="Times New Roman" w:cs="Times New Roman"/>
          <w:b/>
          <w:sz w:val="28"/>
          <w:szCs w:val="28"/>
        </w:rPr>
        <w:t>】</w:t>
      </w:r>
    </w:p>
    <w:p w14:paraId="211846C1" w14:textId="792C6577" w:rsidR="001D5BFD" w:rsidRPr="00F542AC" w:rsidRDefault="001D5BFD" w:rsidP="00F542AC">
      <w:pPr>
        <w:spacing w:after="160" w:line="288" w:lineRule="auto"/>
        <w:ind w:firstLine="540"/>
        <w:jc w:val="both"/>
        <w:rPr>
          <w:rFonts w:ascii="Times New Roman" w:eastAsia="Times New Roman" w:hAnsi="Times New Roman" w:cs="Times New Roman"/>
          <w:sz w:val="28"/>
          <w:szCs w:val="28"/>
        </w:rPr>
      </w:pPr>
      <w:r w:rsidRPr="00F542AC">
        <w:rPr>
          <w:rFonts w:ascii="Times New Roman" w:eastAsia="Times New Roman" w:hAnsi="Times New Roman" w:cs="Times New Roman"/>
          <w:sz w:val="28"/>
          <w:szCs w:val="28"/>
        </w:rPr>
        <w:t xml:space="preserve">Trong đây nói đến hai ý nghĩa. </w:t>
      </w:r>
      <w:r w:rsidR="00FC6D46" w:rsidRPr="00F542AC">
        <w:rPr>
          <w:rFonts w:ascii="Times New Roman" w:eastAsia="Times New Roman" w:hAnsi="Times New Roman" w:cs="Times New Roman"/>
          <w:sz w:val="28"/>
          <w:szCs w:val="28"/>
        </w:rPr>
        <w:t>Ý nghĩa</w:t>
      </w:r>
      <w:r w:rsidRPr="00F542AC">
        <w:rPr>
          <w:rFonts w:ascii="Times New Roman" w:eastAsia="Times New Roman" w:hAnsi="Times New Roman" w:cs="Times New Roman"/>
          <w:sz w:val="28"/>
          <w:szCs w:val="28"/>
        </w:rPr>
        <w:t xml:space="preserve"> trước là ý nghĩa của kinh giáo Đại thừa nói chung, là tương ưng với tâm thanh tịnh, tương ưng với tự tánh; điều này rất khó, sự tương ưng này chính là chứng. Ở Tiểu thừa thì đó là Tứ quả Tứ hướng, ở Đại thừa là năm mươi mốt giai vị, đây gọi là tươn</w:t>
      </w:r>
      <w:r w:rsidR="00416CE3" w:rsidRPr="00F542AC">
        <w:rPr>
          <w:rFonts w:ascii="Times New Roman" w:eastAsia="Times New Roman" w:hAnsi="Times New Roman" w:cs="Times New Roman"/>
          <w:sz w:val="28"/>
          <w:szCs w:val="28"/>
        </w:rPr>
        <w:t>g ưng, điều này rất khó</w:t>
      </w:r>
      <w:r w:rsidRPr="00F542AC">
        <w:rPr>
          <w:rFonts w:ascii="Times New Roman" w:eastAsia="Times New Roman" w:hAnsi="Times New Roman" w:cs="Times New Roman"/>
          <w:sz w:val="28"/>
          <w:szCs w:val="28"/>
        </w:rPr>
        <w:t>! Ví như bắt buộc phải đoạn sạch tám mươi tám phẩm Kiến hoặc trong Ba cõi, thì mới có thể chứng được quả Tu-đà-hoàn của Tiểu thừa, như vậy là tương ưng rồi, tương ưng tức là chứng quả. Phá một phẩm Vô minh, chứng một phần tự tánh, pháp thân chính là tự tánh, tương ưng với Sơ Trụ của Viên giáo Đại thừa, chứng quả vị Sơ Trụ</w:t>
      </w:r>
      <w:r w:rsidR="00416CE3" w:rsidRPr="00F542AC">
        <w:rPr>
          <w:rFonts w:ascii="Times New Roman" w:eastAsia="Times New Roman" w:hAnsi="Times New Roman" w:cs="Times New Roman"/>
          <w:sz w:val="28"/>
          <w:szCs w:val="28"/>
        </w:rPr>
        <w:t xml:space="preserve">. Điều này </w:t>
      </w:r>
      <w:r w:rsidRPr="00F542AC">
        <w:rPr>
          <w:rFonts w:ascii="Times New Roman" w:eastAsia="Times New Roman" w:hAnsi="Times New Roman" w:cs="Times New Roman"/>
          <w:sz w:val="28"/>
          <w:szCs w:val="28"/>
        </w:rPr>
        <w:t xml:space="preserve">vô cùng khó; đừng nói chi là Đại thừa, ngay cả Tu-đà-hoàn của Tiểu thừa thì đời này chúng ta cũng không làm được, đây là nói lời chân thật, không làm được! May thay có pháp môn thứ hai, đó là niệm Phật đới nghiệp vãng sinh, may mắn là có pháp môn này. Đới nghiệp là gì? Là không đoạn phiền não, dẫu một phẩm phiền não cũng chưa đoạn, mà vẫn có thể thành tựu. Tuy không đoạn, nhưng phải phục (đè phục) phiền não; phục thì dễ hơn đoạn rất nhiều. Chúng ta chỉ cần có lý trí, dùng lý trí khắc phục cảm tình, đây chính là phục phiền não. Dùng cái dục vọng lớn lao để đè bẹp những dục vọng nhỏ bé, đây cũng là phục phiền não. Dục vọng lớn lao là gì? Là thế giới </w:t>
      </w:r>
      <w:r w:rsidR="00416CE3" w:rsidRPr="00F542AC">
        <w:rPr>
          <w:rFonts w:ascii="Times New Roman" w:eastAsia="Times New Roman" w:hAnsi="Times New Roman" w:cs="Times New Roman"/>
          <w:sz w:val="28"/>
          <w:szCs w:val="28"/>
        </w:rPr>
        <w:t xml:space="preserve">Tây Phương </w:t>
      </w:r>
      <w:r w:rsidRPr="00F542AC">
        <w:rPr>
          <w:rFonts w:ascii="Times New Roman" w:eastAsia="Times New Roman" w:hAnsi="Times New Roman" w:cs="Times New Roman"/>
          <w:sz w:val="28"/>
          <w:szCs w:val="28"/>
        </w:rPr>
        <w:t xml:space="preserve">Cực Lạc quá thù thắng, đến được nơi đó sẽ được đại tự tại. Nơi thế gian này có gì đáng để hiếm lạ đâu, dẫu làm Thiên vương tôi cũng </w:t>
      </w:r>
      <w:r w:rsidRPr="00F542AC">
        <w:rPr>
          <w:rFonts w:ascii="Times New Roman" w:eastAsia="Times New Roman" w:hAnsi="Times New Roman" w:cs="Times New Roman"/>
          <w:sz w:val="28"/>
          <w:szCs w:val="28"/>
        </w:rPr>
        <w:lastRenderedPageBreak/>
        <w:t xml:space="preserve">chẳng màng; dùng cái khát khao lớn lao ấy để bỏ đi những ham muốn nhỏ nhoi, cũng giống như kiếm tiền, kiếm được món tiền lớn rồi thì mấy đồng tiền lẻ </w:t>
      </w:r>
      <w:r w:rsidR="00FC6D46" w:rsidRPr="00F542AC">
        <w:rPr>
          <w:rFonts w:ascii="Times New Roman" w:eastAsia="Times New Roman" w:hAnsi="Times New Roman" w:cs="Times New Roman"/>
          <w:sz w:val="28"/>
          <w:szCs w:val="28"/>
        </w:rPr>
        <w:t>liền bỏ qua</w:t>
      </w:r>
      <w:r w:rsidRPr="00F542AC">
        <w:rPr>
          <w:rFonts w:ascii="Times New Roman" w:eastAsia="Times New Roman" w:hAnsi="Times New Roman" w:cs="Times New Roman"/>
          <w:sz w:val="28"/>
          <w:szCs w:val="28"/>
        </w:rPr>
        <w:t xml:space="preserve"> chẳng cần nữa; phương pháp </w:t>
      </w:r>
      <w:r w:rsidR="00416CE3" w:rsidRPr="00F542AC">
        <w:rPr>
          <w:rFonts w:ascii="Times New Roman" w:eastAsia="Times New Roman" w:hAnsi="Times New Roman" w:cs="Times New Roman"/>
          <w:sz w:val="28"/>
          <w:szCs w:val="28"/>
        </w:rPr>
        <w:t xml:space="preserve">này có thể giúp vãng sinh, </w:t>
      </w:r>
      <w:r w:rsidRPr="00F542AC">
        <w:rPr>
          <w:rFonts w:ascii="Times New Roman" w:eastAsia="Times New Roman" w:hAnsi="Times New Roman" w:cs="Times New Roman"/>
          <w:sz w:val="28"/>
          <w:szCs w:val="28"/>
        </w:rPr>
        <w:t>thật sự bất khả tư nghị! Nhất tâm nhất ý c</w:t>
      </w:r>
      <w:r w:rsidR="00416CE3" w:rsidRPr="00F542AC">
        <w:rPr>
          <w:rFonts w:ascii="Times New Roman" w:eastAsia="Times New Roman" w:hAnsi="Times New Roman" w:cs="Times New Roman"/>
          <w:sz w:val="28"/>
          <w:szCs w:val="28"/>
        </w:rPr>
        <w:t>huyên cầu sinh thế giới Tây Phương Cực Lạc</w:t>
      </w:r>
      <w:r w:rsidRPr="00F542AC">
        <w:rPr>
          <w:rFonts w:ascii="Times New Roman" w:eastAsia="Times New Roman" w:hAnsi="Times New Roman" w:cs="Times New Roman"/>
          <w:sz w:val="28"/>
          <w:szCs w:val="28"/>
        </w:rPr>
        <w:t>; quý vị thử nghĩ xem, sinh sống ở cõi này khổ biết bao, đừng nói là người không có tiền, chúng ta nhìn thấy cuộc sống bần hàn, nhìn thấy những người lao động cực nhọc; mà người có tiền cũng rất khổ, thảy đều</w:t>
      </w:r>
      <w:r w:rsidR="00FC6D46" w:rsidRPr="00F542AC">
        <w:rPr>
          <w:rFonts w:ascii="Times New Roman" w:eastAsia="Times New Roman" w:hAnsi="Times New Roman" w:cs="Times New Roman"/>
          <w:sz w:val="28"/>
          <w:szCs w:val="28"/>
        </w:rPr>
        <w:t xml:space="preserve"> là</w:t>
      </w:r>
      <w:r w:rsidRPr="00F542AC">
        <w:rPr>
          <w:rFonts w:ascii="Times New Roman" w:eastAsia="Times New Roman" w:hAnsi="Times New Roman" w:cs="Times New Roman"/>
          <w:sz w:val="28"/>
          <w:szCs w:val="28"/>
        </w:rPr>
        <w:t xml:space="preserve"> khổ.</w:t>
      </w:r>
    </w:p>
    <w:p w14:paraId="3B5F0C51" w14:textId="4E8A363A" w:rsidR="001D5BFD" w:rsidRPr="00F542AC" w:rsidRDefault="001D5BFD" w:rsidP="00F542AC">
      <w:pPr>
        <w:spacing w:after="160" w:line="288" w:lineRule="auto"/>
        <w:ind w:firstLine="540"/>
        <w:jc w:val="both"/>
        <w:rPr>
          <w:rFonts w:ascii="Times New Roman" w:eastAsia="Times New Roman" w:hAnsi="Times New Roman" w:cs="Times New Roman"/>
          <w:sz w:val="28"/>
          <w:szCs w:val="28"/>
        </w:rPr>
      </w:pPr>
      <w:r w:rsidRPr="00F542AC">
        <w:rPr>
          <w:rFonts w:ascii="Times New Roman" w:eastAsia="Times New Roman" w:hAnsi="Times New Roman" w:cs="Times New Roman"/>
          <w:sz w:val="28"/>
          <w:szCs w:val="28"/>
        </w:rPr>
        <w:t>Tỉ mỉ quan sát thế gian này, thật chẳng có ý nghĩa gì cả! Tôi sống đến bảy mươi tuổi, đã chứng kiến sự hưng vong của một triều đại đi trước, nhìn t</w:t>
      </w:r>
      <w:r w:rsidR="00770F54" w:rsidRPr="00F542AC">
        <w:rPr>
          <w:rFonts w:ascii="Times New Roman" w:eastAsia="Times New Roman" w:hAnsi="Times New Roman" w:cs="Times New Roman"/>
          <w:sz w:val="28"/>
          <w:szCs w:val="28"/>
        </w:rPr>
        <w:t xml:space="preserve">hấy họ dường như oanh </w:t>
      </w:r>
      <w:r w:rsidRPr="00F542AC">
        <w:rPr>
          <w:rFonts w:ascii="Times New Roman" w:eastAsia="Times New Roman" w:hAnsi="Times New Roman" w:cs="Times New Roman"/>
          <w:sz w:val="28"/>
          <w:szCs w:val="28"/>
        </w:rPr>
        <w:t xml:space="preserve">liệt, nhưng cẩn thận quan sát lại thì chỉ là một hồi không, một giấc mộng; Phật pháp nói chẳng sai chút nào: </w:t>
      </w:r>
      <w:r w:rsidR="00965DC9" w:rsidRPr="00F542AC">
        <w:rPr>
          <w:rFonts w:ascii="Times New Roman" w:eastAsia="Times New Roman" w:hAnsi="Times New Roman" w:cs="Times New Roman"/>
          <w:sz w:val="28"/>
          <w:szCs w:val="28"/>
        </w:rPr>
        <w:t>“</w:t>
      </w:r>
      <w:r w:rsidRPr="00F542AC">
        <w:rPr>
          <w:rFonts w:ascii="Times New Roman" w:eastAsia="Times New Roman" w:hAnsi="Times New Roman" w:cs="Times New Roman"/>
          <w:sz w:val="28"/>
          <w:szCs w:val="28"/>
        </w:rPr>
        <w:t>Vạn ban tương bất khứ, duy hữu nghiệp tùy thân</w:t>
      </w:r>
      <w:r w:rsidR="00965DC9" w:rsidRPr="00F542AC">
        <w:rPr>
          <w:rFonts w:ascii="Times New Roman" w:eastAsia="Times New Roman" w:hAnsi="Times New Roman" w:cs="Times New Roman"/>
          <w:sz w:val="28"/>
          <w:szCs w:val="28"/>
        </w:rPr>
        <w:t>”</w:t>
      </w:r>
      <w:r w:rsidRPr="00F542AC">
        <w:rPr>
          <w:rFonts w:ascii="Times New Roman" w:eastAsia="Times New Roman" w:hAnsi="Times New Roman" w:cs="Times New Roman"/>
          <w:sz w:val="28"/>
          <w:szCs w:val="28"/>
        </w:rPr>
        <w:t xml:space="preserve"> (Muôn việc đều chẳng thể mang theo, chỉ có nghiệp là theo mình), chỉ là tạo nghiệp mà thôi, họ có được cái gì đâu? Chẳng được cái gì cả. Phật trên bộ kinh này đã bảo chúng ta: </w:t>
      </w:r>
      <w:r w:rsidR="00965DC9" w:rsidRPr="00F542AC">
        <w:rPr>
          <w:rFonts w:ascii="Times New Roman" w:eastAsia="Times New Roman" w:hAnsi="Times New Roman" w:cs="Times New Roman"/>
          <w:sz w:val="28"/>
          <w:szCs w:val="28"/>
        </w:rPr>
        <w:t>“</w:t>
      </w:r>
      <w:r w:rsidRPr="00F542AC">
        <w:rPr>
          <w:rFonts w:ascii="Times New Roman" w:eastAsia="Times New Roman" w:hAnsi="Times New Roman" w:cs="Times New Roman"/>
          <w:sz w:val="28"/>
          <w:szCs w:val="28"/>
        </w:rPr>
        <w:t>Nhất thiết hữu vi pháp, như mộng huyễn bào ảnh</w:t>
      </w:r>
      <w:r w:rsidR="00965DC9" w:rsidRPr="00F542AC">
        <w:rPr>
          <w:rFonts w:ascii="Times New Roman" w:eastAsia="Times New Roman" w:hAnsi="Times New Roman" w:cs="Times New Roman"/>
          <w:sz w:val="28"/>
          <w:szCs w:val="28"/>
        </w:rPr>
        <w:t>”</w:t>
      </w:r>
      <w:r w:rsidRPr="00F542AC">
        <w:rPr>
          <w:rFonts w:ascii="Times New Roman" w:eastAsia="Times New Roman" w:hAnsi="Times New Roman" w:cs="Times New Roman"/>
          <w:sz w:val="28"/>
          <w:szCs w:val="28"/>
        </w:rPr>
        <w:t xml:space="preserve"> (Tất cả pháp hữu vi, như mộng ảo bọt bóng); đây là sự thật, một chút cũng chẳng sai. Nhân sinh chỉ là một giấc mộng, mọi thứ đều là giả, chẳng có thứ nào quý vị có thể mang đi được, chẳng có thứ nào quý vị có thể đạt được; vạn pháp vô thường, đang biến hóa trong từng sát-na. Nghĩ đến những điều này, vạn niệm đều nguội lạnh như tro tàn, thì còn có gì mà không buông xuống được cơ chứ? Trong quá khứ chính vì không buông xuống được, nên đời đời kiếp kiếp tu hành mới rơi vào nông nỗi này; đời này nếu lại không chịu buông xuống, thì cơ duyên tuyệt hảo lớn lao này lại bị bỏ lỡ mất rồi. Gặp được pháp môn Tịnh độ thù thắng đến thế, lý luận cũng đã nắm rõ rồi, phương pháp cũng đã hiểu thấu rồi, lại nhìn thấy điềm lành của biết bao nhiêu người vãng sinh; đối với chúng ta mà nói, họ chính là đang thị hiện </w:t>
      </w:r>
      <w:r w:rsidR="00965DC9" w:rsidRPr="00F542AC">
        <w:rPr>
          <w:rFonts w:ascii="Times New Roman" w:eastAsia="Times New Roman" w:hAnsi="Times New Roman" w:cs="Times New Roman"/>
          <w:sz w:val="28"/>
          <w:szCs w:val="28"/>
        </w:rPr>
        <w:t>“</w:t>
      </w:r>
      <w:r w:rsidRPr="00F542AC">
        <w:rPr>
          <w:rFonts w:ascii="Times New Roman" w:eastAsia="Times New Roman" w:hAnsi="Times New Roman" w:cs="Times New Roman"/>
          <w:sz w:val="28"/>
          <w:szCs w:val="28"/>
        </w:rPr>
        <w:t>tác chứng chuyển</w:t>
      </w:r>
      <w:r w:rsidR="00965DC9" w:rsidRPr="00F542AC">
        <w:rPr>
          <w:rFonts w:ascii="Times New Roman" w:eastAsia="Times New Roman" w:hAnsi="Times New Roman" w:cs="Times New Roman"/>
          <w:sz w:val="28"/>
          <w:szCs w:val="28"/>
        </w:rPr>
        <w:t>”</w:t>
      </w:r>
      <w:r w:rsidRPr="00F542AC">
        <w:rPr>
          <w:rFonts w:ascii="Times New Roman" w:eastAsia="Times New Roman" w:hAnsi="Times New Roman" w:cs="Times New Roman"/>
          <w:sz w:val="28"/>
          <w:szCs w:val="28"/>
        </w:rPr>
        <w:t>, họ đến để làm chứng minh cho chúng ta, là thật chứ không phải giả. Chúng ta lại còn không muốn về Tây Phương, lại còn cam tâm tình nguyện lẩn quẩn trong vòng luân hồi này, thì quả thật là quá ngu si, quả thật là quá ngốc nghếch! Thật sự thấy rõ, thật sự hiểu thấu rồi, thì không làm chuyện ngốc nghếch đó nữa, mà triệt để buông xả.</w:t>
      </w:r>
    </w:p>
    <w:p w14:paraId="647AAB4A" w14:textId="4DFF2635" w:rsidR="00DB6A38" w:rsidRPr="00F542AC" w:rsidRDefault="001D5BFD" w:rsidP="00F542AC">
      <w:pPr>
        <w:spacing w:after="160" w:line="288" w:lineRule="auto"/>
        <w:ind w:firstLine="540"/>
        <w:jc w:val="both"/>
        <w:rPr>
          <w:rFonts w:ascii="Times New Roman" w:hAnsi="Times New Roman" w:cs="Times New Roman"/>
          <w:sz w:val="28"/>
        </w:rPr>
      </w:pPr>
      <w:r w:rsidRPr="00F542AC">
        <w:rPr>
          <w:rFonts w:ascii="Times New Roman" w:eastAsia="Times New Roman" w:hAnsi="Times New Roman" w:cs="Times New Roman"/>
          <w:sz w:val="28"/>
          <w:szCs w:val="28"/>
        </w:rPr>
        <w:t xml:space="preserve">Một niệm tương ưng mà chúng ta nói ở đây, chính là tương ưng với tâm, nguyện, giải, hành của Phật A Di Đà; tâm, nguyện, giải, hành thảy đều nằm trong kinh Vô Lượng Thọ. Thời khóa tụng niệm sớm tối mà tôi ấn định cho đại chúng, thời khóa sáng là tụng Phẩm thứ sáu - Bốn mươi tám đại nguyện, mục đích để làm gì? Tâm và nguyện của chúng ta, cần phải tương ưng với Phật A Di </w:t>
      </w:r>
      <w:r w:rsidRPr="00F542AC">
        <w:rPr>
          <w:rFonts w:ascii="Times New Roman" w:eastAsia="Times New Roman" w:hAnsi="Times New Roman" w:cs="Times New Roman"/>
          <w:sz w:val="28"/>
          <w:szCs w:val="28"/>
        </w:rPr>
        <w:lastRenderedPageBreak/>
        <w:t>Đà; thứ chúng ta tụng chẳng phải là bốn mươi tám nguyện của Phật A Di Đà, mà là bốn mươi tám nguyện của chính mình; mượn đại nguyện của Phật A Di Đà, để khiến cho bản thân chúng ta cũng phát khởi lên được cái nguyện này, nguyện phát ra giống hệt như Phật A Di Đà, thì tâm và nguyện của chúng ta sẽ đồng nhất với Ngài. Thời khóa tối tụng từ Phẩm thứ 32 đến Phẩm thứ 37, mục đích là để giải và hành đồng nhất; nhận thức của chúng ta đối với thế giới Ta Bà, cũng như cách chúng ta sinh sống trong thế giới Ta Bà ra sao, thảy đều phải tu hành y theo lời Phật răn dạy, đó chính là giải hành tương ưng. Dụng công như vậy, thì làm gì có đạo lý không vãng sinh cơ chứ? Quyết định được vãng sinh.</w:t>
      </w:r>
    </w:p>
    <w:sectPr w:rsidR="00DB6A38" w:rsidRPr="00F542AC" w:rsidSect="00F542A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C2B12" w14:textId="77777777" w:rsidR="00F542AC" w:rsidRDefault="00F542AC" w:rsidP="00F542AC">
      <w:pPr>
        <w:spacing w:after="0" w:line="240" w:lineRule="auto"/>
      </w:pPr>
      <w:r>
        <w:separator/>
      </w:r>
    </w:p>
  </w:endnote>
  <w:endnote w:type="continuationSeparator" w:id="0">
    <w:p w14:paraId="3619F82F" w14:textId="77777777" w:rsidR="00F542AC" w:rsidRDefault="00F542AC" w:rsidP="00F54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AAEF8" w14:textId="77777777" w:rsidR="00F542AC" w:rsidRDefault="00F54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80472" w14:textId="4371D834" w:rsidR="00F542AC" w:rsidRPr="00F542AC" w:rsidRDefault="00F542AC" w:rsidP="00F542AC">
    <w:pPr>
      <w:pStyle w:val="Footer"/>
      <w:tabs>
        <w:tab w:val="clear" w:pos="4513"/>
        <w:tab w:val="clear" w:pos="9026"/>
      </w:tabs>
      <w:jc w:val="center"/>
      <w:rPr>
        <w:rFonts w:ascii="Times New Roman" w:hAnsi="Times New Roman" w:cs="Times New Roman"/>
        <w:sz w:val="24"/>
      </w:rPr>
    </w:pPr>
    <w:r w:rsidRPr="00F542AC">
      <w:rPr>
        <w:rFonts w:ascii="Times New Roman" w:hAnsi="Times New Roman" w:cs="Times New Roman"/>
        <w:sz w:val="24"/>
      </w:rPr>
      <w:fldChar w:fldCharType="begin"/>
    </w:r>
    <w:r w:rsidRPr="00F542AC">
      <w:rPr>
        <w:rFonts w:ascii="Times New Roman" w:hAnsi="Times New Roman" w:cs="Times New Roman"/>
        <w:sz w:val="24"/>
      </w:rPr>
      <w:instrText xml:space="preserve"> PAGE  \* MERGEFORMAT </w:instrText>
    </w:r>
    <w:r w:rsidRPr="00F542AC">
      <w:rPr>
        <w:rFonts w:ascii="Times New Roman" w:hAnsi="Times New Roman" w:cs="Times New Roman"/>
        <w:sz w:val="24"/>
      </w:rPr>
      <w:fldChar w:fldCharType="separate"/>
    </w:r>
    <w:r w:rsidRPr="00F542AC">
      <w:rPr>
        <w:rFonts w:ascii="Times New Roman" w:hAnsi="Times New Roman" w:cs="Times New Roman"/>
        <w:noProof/>
        <w:sz w:val="24"/>
      </w:rPr>
      <w:t>1</w:t>
    </w:r>
    <w:r w:rsidRPr="00F542A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C99F0" w14:textId="77777777" w:rsidR="00F542AC" w:rsidRDefault="00F542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AF9E9" w14:textId="77777777" w:rsidR="00F542AC" w:rsidRDefault="00F542AC" w:rsidP="00F542AC">
      <w:pPr>
        <w:spacing w:after="0" w:line="240" w:lineRule="auto"/>
      </w:pPr>
      <w:r>
        <w:separator/>
      </w:r>
    </w:p>
  </w:footnote>
  <w:footnote w:type="continuationSeparator" w:id="0">
    <w:p w14:paraId="6DF0650C" w14:textId="77777777" w:rsidR="00F542AC" w:rsidRDefault="00F542AC" w:rsidP="00F542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D9A31" w14:textId="77777777" w:rsidR="00F542AC" w:rsidRDefault="00F542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91A21" w14:textId="77777777" w:rsidR="00F542AC" w:rsidRDefault="00F542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2AC9E" w14:textId="77777777" w:rsidR="00F542AC" w:rsidRDefault="00F542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501F"/>
    <w:rsid w:val="000352CE"/>
    <w:rsid w:val="00055423"/>
    <w:rsid w:val="00184AA4"/>
    <w:rsid w:val="001D5BFD"/>
    <w:rsid w:val="001F501F"/>
    <w:rsid w:val="002E23FF"/>
    <w:rsid w:val="00416CE3"/>
    <w:rsid w:val="00435962"/>
    <w:rsid w:val="004D7BFA"/>
    <w:rsid w:val="00770F54"/>
    <w:rsid w:val="0079251A"/>
    <w:rsid w:val="00806B7D"/>
    <w:rsid w:val="00965DC9"/>
    <w:rsid w:val="00DB6A38"/>
    <w:rsid w:val="00F542AC"/>
    <w:rsid w:val="00FC6D4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DFC6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5B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1">
    <w:name w:val="citation-71"/>
    <w:basedOn w:val="DefaultParagraphFont"/>
    <w:rsid w:val="001D5BFD"/>
  </w:style>
  <w:style w:type="character" w:customStyle="1" w:styleId="citation-70">
    <w:name w:val="citation-70"/>
    <w:basedOn w:val="DefaultParagraphFont"/>
    <w:rsid w:val="001D5BFD"/>
  </w:style>
  <w:style w:type="character" w:customStyle="1" w:styleId="citation-69">
    <w:name w:val="citation-69"/>
    <w:basedOn w:val="DefaultParagraphFont"/>
    <w:rsid w:val="001D5BFD"/>
  </w:style>
  <w:style w:type="character" w:customStyle="1" w:styleId="citation-68">
    <w:name w:val="citation-68"/>
    <w:basedOn w:val="DefaultParagraphFont"/>
    <w:rsid w:val="001D5BFD"/>
  </w:style>
  <w:style w:type="character" w:customStyle="1" w:styleId="citation-67">
    <w:name w:val="citation-67"/>
    <w:basedOn w:val="DefaultParagraphFont"/>
    <w:rsid w:val="001D5BFD"/>
  </w:style>
  <w:style w:type="character" w:customStyle="1" w:styleId="citation-66">
    <w:name w:val="citation-66"/>
    <w:basedOn w:val="DefaultParagraphFont"/>
    <w:rsid w:val="001D5BFD"/>
  </w:style>
  <w:style w:type="character" w:customStyle="1" w:styleId="citation-65">
    <w:name w:val="citation-65"/>
    <w:basedOn w:val="DefaultParagraphFont"/>
    <w:rsid w:val="001D5BFD"/>
  </w:style>
  <w:style w:type="character" w:customStyle="1" w:styleId="citation-64">
    <w:name w:val="citation-64"/>
    <w:basedOn w:val="DefaultParagraphFont"/>
    <w:rsid w:val="001D5BFD"/>
  </w:style>
  <w:style w:type="character" w:customStyle="1" w:styleId="citation-63">
    <w:name w:val="citation-63"/>
    <w:basedOn w:val="DefaultParagraphFont"/>
    <w:rsid w:val="001D5BFD"/>
  </w:style>
  <w:style w:type="character" w:customStyle="1" w:styleId="citation-62">
    <w:name w:val="citation-62"/>
    <w:basedOn w:val="DefaultParagraphFont"/>
    <w:rsid w:val="001D5BFD"/>
  </w:style>
  <w:style w:type="character" w:customStyle="1" w:styleId="citation-61">
    <w:name w:val="citation-61"/>
    <w:basedOn w:val="DefaultParagraphFont"/>
    <w:rsid w:val="001D5BFD"/>
  </w:style>
  <w:style w:type="character" w:customStyle="1" w:styleId="citation-60">
    <w:name w:val="citation-60"/>
    <w:basedOn w:val="DefaultParagraphFont"/>
    <w:rsid w:val="001D5BFD"/>
  </w:style>
  <w:style w:type="character" w:customStyle="1" w:styleId="citation-59">
    <w:name w:val="citation-59"/>
    <w:basedOn w:val="DefaultParagraphFont"/>
    <w:rsid w:val="001D5BFD"/>
  </w:style>
  <w:style w:type="character" w:customStyle="1" w:styleId="citation-58">
    <w:name w:val="citation-58"/>
    <w:basedOn w:val="DefaultParagraphFont"/>
    <w:rsid w:val="001D5BFD"/>
  </w:style>
  <w:style w:type="character" w:customStyle="1" w:styleId="citation-57">
    <w:name w:val="citation-57"/>
    <w:basedOn w:val="DefaultParagraphFont"/>
    <w:rsid w:val="001D5BFD"/>
  </w:style>
  <w:style w:type="character" w:customStyle="1" w:styleId="citation-56">
    <w:name w:val="citation-56"/>
    <w:basedOn w:val="DefaultParagraphFont"/>
    <w:rsid w:val="001D5BFD"/>
  </w:style>
  <w:style w:type="character" w:customStyle="1" w:styleId="citation-55">
    <w:name w:val="citation-55"/>
    <w:basedOn w:val="DefaultParagraphFont"/>
    <w:rsid w:val="001D5BFD"/>
  </w:style>
  <w:style w:type="character" w:customStyle="1" w:styleId="citation-54">
    <w:name w:val="citation-54"/>
    <w:basedOn w:val="DefaultParagraphFont"/>
    <w:rsid w:val="001D5BFD"/>
  </w:style>
  <w:style w:type="character" w:customStyle="1" w:styleId="citation-53">
    <w:name w:val="citation-53"/>
    <w:basedOn w:val="DefaultParagraphFont"/>
    <w:rsid w:val="001D5BFD"/>
  </w:style>
  <w:style w:type="character" w:customStyle="1" w:styleId="citation-52">
    <w:name w:val="citation-52"/>
    <w:basedOn w:val="DefaultParagraphFont"/>
    <w:rsid w:val="001D5BFD"/>
  </w:style>
  <w:style w:type="character" w:customStyle="1" w:styleId="citation-51">
    <w:name w:val="citation-51"/>
    <w:basedOn w:val="DefaultParagraphFont"/>
    <w:rsid w:val="001D5BFD"/>
  </w:style>
  <w:style w:type="character" w:customStyle="1" w:styleId="citation-50">
    <w:name w:val="citation-50"/>
    <w:basedOn w:val="DefaultParagraphFont"/>
    <w:rsid w:val="001D5BFD"/>
  </w:style>
  <w:style w:type="character" w:customStyle="1" w:styleId="citation-49">
    <w:name w:val="citation-49"/>
    <w:basedOn w:val="DefaultParagraphFont"/>
    <w:rsid w:val="001D5BFD"/>
  </w:style>
  <w:style w:type="character" w:customStyle="1" w:styleId="citation-48">
    <w:name w:val="citation-48"/>
    <w:basedOn w:val="DefaultParagraphFont"/>
    <w:rsid w:val="001D5BFD"/>
  </w:style>
  <w:style w:type="character" w:customStyle="1" w:styleId="citation-47">
    <w:name w:val="citation-47"/>
    <w:basedOn w:val="DefaultParagraphFont"/>
    <w:rsid w:val="001D5BFD"/>
  </w:style>
  <w:style w:type="character" w:customStyle="1" w:styleId="citation-46">
    <w:name w:val="citation-46"/>
    <w:basedOn w:val="DefaultParagraphFont"/>
    <w:rsid w:val="001D5BFD"/>
  </w:style>
  <w:style w:type="character" w:customStyle="1" w:styleId="citation-45">
    <w:name w:val="citation-45"/>
    <w:basedOn w:val="DefaultParagraphFont"/>
    <w:rsid w:val="001D5BFD"/>
  </w:style>
  <w:style w:type="character" w:customStyle="1" w:styleId="citation-44">
    <w:name w:val="citation-44"/>
    <w:basedOn w:val="DefaultParagraphFont"/>
    <w:rsid w:val="001D5BFD"/>
  </w:style>
  <w:style w:type="character" w:customStyle="1" w:styleId="citation-43">
    <w:name w:val="citation-43"/>
    <w:basedOn w:val="DefaultParagraphFont"/>
    <w:rsid w:val="001D5BFD"/>
  </w:style>
  <w:style w:type="character" w:customStyle="1" w:styleId="citation-42">
    <w:name w:val="citation-42"/>
    <w:basedOn w:val="DefaultParagraphFont"/>
    <w:rsid w:val="001D5BFD"/>
  </w:style>
  <w:style w:type="character" w:customStyle="1" w:styleId="citation-41">
    <w:name w:val="citation-41"/>
    <w:basedOn w:val="DefaultParagraphFont"/>
    <w:rsid w:val="001D5BFD"/>
  </w:style>
  <w:style w:type="character" w:customStyle="1" w:styleId="citation-40">
    <w:name w:val="citation-40"/>
    <w:basedOn w:val="DefaultParagraphFont"/>
    <w:rsid w:val="001D5BFD"/>
  </w:style>
  <w:style w:type="character" w:customStyle="1" w:styleId="citation-39">
    <w:name w:val="citation-39"/>
    <w:basedOn w:val="DefaultParagraphFont"/>
    <w:rsid w:val="001D5BFD"/>
  </w:style>
  <w:style w:type="character" w:customStyle="1" w:styleId="citation-38">
    <w:name w:val="citation-38"/>
    <w:basedOn w:val="DefaultParagraphFont"/>
    <w:rsid w:val="001D5BFD"/>
  </w:style>
  <w:style w:type="character" w:customStyle="1" w:styleId="citation-37">
    <w:name w:val="citation-37"/>
    <w:basedOn w:val="DefaultParagraphFont"/>
    <w:rsid w:val="001D5BFD"/>
  </w:style>
  <w:style w:type="character" w:customStyle="1" w:styleId="citation-36">
    <w:name w:val="citation-36"/>
    <w:basedOn w:val="DefaultParagraphFont"/>
    <w:rsid w:val="001D5BFD"/>
  </w:style>
  <w:style w:type="paragraph" w:styleId="Header">
    <w:name w:val="header"/>
    <w:basedOn w:val="Normal"/>
    <w:link w:val="HeaderChar"/>
    <w:uiPriority w:val="99"/>
    <w:unhideWhenUsed/>
    <w:rsid w:val="00F542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42AC"/>
  </w:style>
  <w:style w:type="paragraph" w:styleId="Footer">
    <w:name w:val="footer"/>
    <w:basedOn w:val="Normal"/>
    <w:link w:val="FooterChar"/>
    <w:uiPriority w:val="99"/>
    <w:unhideWhenUsed/>
    <w:rsid w:val="00F542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42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833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2026-03-23T07:18:00Z</dcterms:created>
  <dcterms:modified xsi:type="dcterms:W3CDTF">2026-10-23T03:21:00Z</dcterms:modified>
</cp:coreProperties>
</file>